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1A" w:rsidRDefault="00527A1A" w:rsidP="00527A1A">
      <w:pPr>
        <w:pStyle w:val="Heading1"/>
      </w:pPr>
      <w:r>
        <w:t>Biotechnologie en maatschappij</w:t>
      </w:r>
    </w:p>
    <w:p w:rsidR="008C0673" w:rsidRDefault="00527A1A" w:rsidP="00527A1A">
      <w:pPr>
        <w:pStyle w:val="Subtitle"/>
      </w:pPr>
      <w:r>
        <w:t>C</w:t>
      </w:r>
      <w:r w:rsidR="009539D4" w:rsidRPr="009539D4">
        <w:t>ursusevaluatie OAC-B</w:t>
      </w:r>
    </w:p>
    <w:p w:rsidR="00527A1A" w:rsidRPr="009539D4" w:rsidRDefault="00527A1A" w:rsidP="009539D4">
      <w:pPr>
        <w:spacing w:after="0"/>
      </w:pPr>
    </w:p>
    <w:p w:rsidR="009539D4" w:rsidRDefault="009539D4" w:rsidP="00527A1A">
      <w:pPr>
        <w:spacing w:after="0"/>
        <w:ind w:left="2127" w:hanging="2127"/>
      </w:pPr>
      <w:r w:rsidRPr="009539D4">
        <w:t xml:space="preserve">Beoordeeld door: </w:t>
      </w:r>
      <w:r w:rsidR="00527A1A">
        <w:tab/>
      </w:r>
      <w:r w:rsidRPr="009539D4">
        <w:t>Elly Langewis</w:t>
      </w:r>
    </w:p>
    <w:p w:rsidR="00527A1A" w:rsidRPr="009539D4" w:rsidRDefault="00527A1A" w:rsidP="00527A1A">
      <w:pPr>
        <w:spacing w:after="0"/>
        <w:ind w:left="2127" w:hanging="2127"/>
      </w:pPr>
      <w:r>
        <w:t>Datum:</w:t>
      </w:r>
      <w:r>
        <w:tab/>
        <w:t>24 oktober 2011</w:t>
      </w:r>
    </w:p>
    <w:p w:rsidR="009539D4" w:rsidRDefault="009539D4" w:rsidP="00527A1A">
      <w:pPr>
        <w:tabs>
          <w:tab w:val="left" w:pos="2127"/>
        </w:tabs>
        <w:spacing w:after="0"/>
        <w:ind w:left="2127" w:hanging="2127"/>
      </w:pPr>
      <w:r>
        <w:t>Naam coördintor:</w:t>
      </w:r>
      <w:r>
        <w:tab/>
        <w:t>Margot Koster</w:t>
      </w:r>
    </w:p>
    <w:p w:rsidR="009539D4" w:rsidRDefault="009539D4" w:rsidP="00527A1A">
      <w:pPr>
        <w:tabs>
          <w:tab w:val="left" w:pos="2127"/>
        </w:tabs>
        <w:spacing w:after="0"/>
        <w:ind w:left="2127" w:hanging="2127"/>
      </w:pPr>
      <w:r>
        <w:t>Code cursus:</w:t>
      </w:r>
      <w:r>
        <w:tab/>
        <w:t>B-B1BIOT09</w:t>
      </w:r>
    </w:p>
    <w:p w:rsidR="009539D4" w:rsidRDefault="009539D4" w:rsidP="00527A1A">
      <w:pPr>
        <w:tabs>
          <w:tab w:val="left" w:pos="2127"/>
        </w:tabs>
        <w:spacing w:after="0"/>
        <w:ind w:left="2127" w:hanging="2127"/>
      </w:pPr>
      <w:r>
        <w:t>Periode/jaar:</w:t>
      </w:r>
      <w:r>
        <w:tab/>
        <w:t>Periode 4 /2010-2011</w:t>
      </w:r>
    </w:p>
    <w:p w:rsidR="009539D4" w:rsidRDefault="009539D4" w:rsidP="00527A1A">
      <w:pPr>
        <w:tabs>
          <w:tab w:val="left" w:pos="2127"/>
        </w:tabs>
        <w:spacing w:after="0"/>
        <w:ind w:left="2127" w:hanging="2127"/>
      </w:pPr>
      <w:r>
        <w:t>Responsepercentage:</w:t>
      </w:r>
      <w:r>
        <w:tab/>
      </w:r>
      <w:r w:rsidR="00527A1A">
        <w:t>15,</w:t>
      </w:r>
      <w:r>
        <w:t>7% (30 van de 191)</w:t>
      </w:r>
    </w:p>
    <w:p w:rsidR="009539D4" w:rsidRDefault="009539D4" w:rsidP="00527A1A">
      <w:pPr>
        <w:tabs>
          <w:tab w:val="left" w:pos="2127"/>
        </w:tabs>
        <w:spacing w:after="0"/>
        <w:ind w:left="2127" w:hanging="2127"/>
      </w:pPr>
      <w:r>
        <w:t>Slagingspercentage:</w:t>
      </w:r>
      <w:r>
        <w:tab/>
      </w:r>
      <w:r w:rsidR="00815BE2">
        <w:t>76,4% (</w:t>
      </w:r>
      <w:r>
        <w:t>146</w:t>
      </w:r>
      <w:r w:rsidR="00815BE2">
        <w:t xml:space="preserve"> van de 191)</w:t>
      </w:r>
    </w:p>
    <w:p w:rsidR="00815BE2" w:rsidRDefault="00815BE2" w:rsidP="00527A1A">
      <w:pPr>
        <w:tabs>
          <w:tab w:val="left" w:pos="2127"/>
        </w:tabs>
        <w:spacing w:after="0"/>
        <w:ind w:left="2127" w:hanging="2127"/>
      </w:pPr>
      <w:r>
        <w:t>Eindcijfer cursus:</w:t>
      </w:r>
      <w:r>
        <w:tab/>
        <w:t>7,0</w:t>
      </w:r>
    </w:p>
    <w:p w:rsidR="00815BE2" w:rsidRDefault="00815BE2" w:rsidP="009539D4">
      <w:pPr>
        <w:tabs>
          <w:tab w:val="left" w:pos="2127"/>
        </w:tabs>
        <w:spacing w:after="0"/>
      </w:pPr>
    </w:p>
    <w:p w:rsidR="00815BE2" w:rsidRPr="00815BE2" w:rsidRDefault="00815BE2" w:rsidP="009539D4">
      <w:pPr>
        <w:tabs>
          <w:tab w:val="left" w:pos="2127"/>
        </w:tabs>
        <w:spacing w:after="0"/>
        <w:rPr>
          <w:u w:val="single"/>
        </w:rPr>
      </w:pPr>
      <w:r w:rsidRPr="00815BE2">
        <w:rPr>
          <w:u w:val="single"/>
        </w:rPr>
        <w:t>Inhoud:</w:t>
      </w:r>
    </w:p>
    <w:p w:rsidR="00815BE2" w:rsidRDefault="00815BE2" w:rsidP="009539D4">
      <w:pPr>
        <w:tabs>
          <w:tab w:val="left" w:pos="2127"/>
        </w:tabs>
        <w:spacing w:after="0"/>
      </w:pPr>
      <w:r>
        <w:t>De inhoud van de cursus werd redelijk gewaardeerd. De cursus sloot redelijk aan bij de voorkennis (3,83), de interesse nam over het algemeen wel iets toe (3,21) en er is relevante kennis opgedaan (3.9). Er was redelijk duidelijk wat er van ze verwacht werd (4) en het was redelijk gemiddeld moeilijk (3,24). Vaak genoemd als positief punt is de duidelijke structuur, en de vele verschillende onderwerpen die aan bod kwamen.</w:t>
      </w:r>
      <w:r w:rsidR="00E436A0">
        <w:t xml:space="preserve"> Velen vonden dit een interessant onderwerp.</w:t>
      </w:r>
    </w:p>
    <w:p w:rsidR="00E436A0" w:rsidRDefault="00E436A0" w:rsidP="009539D4">
      <w:pPr>
        <w:tabs>
          <w:tab w:val="left" w:pos="2127"/>
        </w:tabs>
        <w:spacing w:after="0"/>
      </w:pPr>
      <w:r>
        <w:t>Enkele studenten gaven aan dat ze de hoorcolleges hebben gemist tijdens de cursus</w:t>
      </w:r>
      <w:r w:rsidR="001C063E">
        <w:t>: ze hadden liever meer colleges en minder zelfstudie.</w:t>
      </w:r>
    </w:p>
    <w:p w:rsidR="001C063E" w:rsidRDefault="001C063E" w:rsidP="009539D4">
      <w:pPr>
        <w:tabs>
          <w:tab w:val="left" w:pos="2127"/>
        </w:tabs>
        <w:spacing w:after="0"/>
      </w:pPr>
    </w:p>
    <w:p w:rsidR="001C063E" w:rsidRPr="001C063E" w:rsidRDefault="001C063E" w:rsidP="009539D4">
      <w:pPr>
        <w:tabs>
          <w:tab w:val="left" w:pos="2127"/>
        </w:tabs>
        <w:spacing w:after="0"/>
        <w:rPr>
          <w:u w:val="single"/>
        </w:rPr>
      </w:pPr>
      <w:r w:rsidRPr="001C063E">
        <w:rPr>
          <w:u w:val="single"/>
        </w:rPr>
        <w:t>Kwaliteit docent</w:t>
      </w:r>
      <w:r>
        <w:rPr>
          <w:u w:val="single"/>
        </w:rPr>
        <w:t>en</w:t>
      </w:r>
      <w:r w:rsidRPr="001C063E">
        <w:rPr>
          <w:u w:val="single"/>
        </w:rPr>
        <w:t>:</w:t>
      </w:r>
    </w:p>
    <w:p w:rsidR="001C063E" w:rsidRDefault="001C063E" w:rsidP="009539D4">
      <w:pPr>
        <w:tabs>
          <w:tab w:val="left" w:pos="2127"/>
        </w:tabs>
        <w:spacing w:after="0"/>
      </w:pPr>
      <w:r>
        <w:t xml:space="preserve">Beide docenten werden redelijk goed gewaardeerd (4,14 resp 3,53). Ook het enthousiasme was redelijk goed (3,55), en ze stimuleerden redelijk tot kritisch nadenken (3,48). De docenten waren goed te benaderen (4,18), en er was voldoende begeleiding (3,46). </w:t>
      </w:r>
    </w:p>
    <w:p w:rsidR="001C063E" w:rsidRDefault="001C063E" w:rsidP="009539D4">
      <w:pPr>
        <w:tabs>
          <w:tab w:val="left" w:pos="2127"/>
        </w:tabs>
        <w:spacing w:after="0"/>
      </w:pPr>
    </w:p>
    <w:p w:rsidR="001C063E" w:rsidRPr="001C063E" w:rsidRDefault="001C063E" w:rsidP="009539D4">
      <w:pPr>
        <w:tabs>
          <w:tab w:val="left" w:pos="2127"/>
        </w:tabs>
        <w:spacing w:after="0"/>
        <w:rPr>
          <w:u w:val="single"/>
        </w:rPr>
      </w:pPr>
      <w:r w:rsidRPr="001C063E">
        <w:rPr>
          <w:u w:val="single"/>
        </w:rPr>
        <w:t>Vaardigheden:</w:t>
      </w:r>
    </w:p>
    <w:p w:rsidR="001C063E" w:rsidRDefault="00757E4C" w:rsidP="009539D4">
      <w:pPr>
        <w:tabs>
          <w:tab w:val="left" w:pos="2127"/>
        </w:tabs>
        <w:spacing w:after="0"/>
      </w:pPr>
      <w:r>
        <w:t>Over de aangeleerde vaardigheden waren de studenten iets minder te spreken. Informatieverwerking was net voldoende (3,17) maar management- en samenwerkingsvardigheden scoorden erg laag (2,12). Er was ook niet veel feedback over de vaardigehden (2,84). Goed vonden veel studenten wel dat ze veel praktische vaardigheden hebben geleerd, en ook geleerd hebben een heel boek door te nemen. Een paar zouden wel meer (persoonlijke) feedback willen krijgen.</w:t>
      </w:r>
    </w:p>
    <w:p w:rsidR="00757E4C" w:rsidRDefault="00757E4C" w:rsidP="009539D4">
      <w:pPr>
        <w:tabs>
          <w:tab w:val="left" w:pos="2127"/>
        </w:tabs>
        <w:spacing w:after="0"/>
      </w:pPr>
    </w:p>
    <w:p w:rsidR="00757E4C" w:rsidRPr="00757E4C" w:rsidRDefault="00757E4C" w:rsidP="009539D4">
      <w:pPr>
        <w:tabs>
          <w:tab w:val="left" w:pos="2127"/>
        </w:tabs>
        <w:spacing w:after="0"/>
        <w:rPr>
          <w:u w:val="single"/>
        </w:rPr>
      </w:pPr>
      <w:r w:rsidRPr="00757E4C">
        <w:rPr>
          <w:u w:val="single"/>
        </w:rPr>
        <w:t>Werkvormen:</w:t>
      </w:r>
    </w:p>
    <w:p w:rsidR="00757E4C" w:rsidRDefault="00757E4C" w:rsidP="009539D4">
      <w:pPr>
        <w:tabs>
          <w:tab w:val="left" w:pos="2127"/>
        </w:tabs>
        <w:spacing w:after="0"/>
      </w:pPr>
      <w:r>
        <w:t xml:space="preserve">De verdeling van de werkvormen en de aanwijzingen werden als redelijk tot goed ervaren (aanwijzingen: 3,59, variatie: 3,38, aansluiting: 3,79, aanvulling zelfstudie: 3,78). Vaak genoemd wordt dat de werkcolleges duidelijk </w:t>
      </w:r>
      <w:r w:rsidR="001354AC">
        <w:t>waren</w:t>
      </w:r>
      <w:r>
        <w:t xml:space="preserve">, en </w:t>
      </w:r>
      <w:r w:rsidR="001354AC">
        <w:t>ook duidelijk was wat er van je werd verwacht in de practica.</w:t>
      </w:r>
    </w:p>
    <w:p w:rsidR="001354AC" w:rsidRDefault="001354AC" w:rsidP="009539D4">
      <w:pPr>
        <w:tabs>
          <w:tab w:val="left" w:pos="2127"/>
        </w:tabs>
        <w:spacing w:after="0"/>
      </w:pPr>
      <w:r>
        <w:t>De practica werden over het algemeen redelijk beoordeeld (3,7).  (NB Helaas is de eindopdracht door een fout in de roostering niet doorgegaan, en dus ook niet beoordeeld.)</w:t>
      </w:r>
    </w:p>
    <w:p w:rsidR="001354AC" w:rsidRDefault="001354AC" w:rsidP="009539D4">
      <w:pPr>
        <w:tabs>
          <w:tab w:val="left" w:pos="2127"/>
        </w:tabs>
        <w:spacing w:after="0"/>
      </w:pPr>
      <w:r>
        <w:t>Over het werkcollege ethiek was men zeer verdeeld (2,75, SD 1,3) maar over het algemeen minder positief. De overige werk</w:t>
      </w:r>
      <w:r w:rsidR="006A278A">
        <w:t>colleges werden redelijk tot goe</w:t>
      </w:r>
      <w:r>
        <w:t>d beoordeeld (3,56).</w:t>
      </w:r>
    </w:p>
    <w:p w:rsidR="006A278A" w:rsidRDefault="006A278A" w:rsidP="009539D4">
      <w:pPr>
        <w:tabs>
          <w:tab w:val="left" w:pos="2127"/>
        </w:tabs>
        <w:spacing w:after="0"/>
      </w:pPr>
      <w:r>
        <w:t xml:space="preserve">Een aantal studenten gaven aan meer hoorcolleges te willen, waarin meer inhoud werd besproken. </w:t>
      </w:r>
    </w:p>
    <w:p w:rsidR="006A278A" w:rsidRDefault="006A278A" w:rsidP="009539D4">
      <w:pPr>
        <w:tabs>
          <w:tab w:val="left" w:pos="2127"/>
        </w:tabs>
        <w:spacing w:after="0"/>
      </w:pPr>
    </w:p>
    <w:p w:rsidR="006A278A" w:rsidRPr="006A278A" w:rsidRDefault="006A278A" w:rsidP="009539D4">
      <w:pPr>
        <w:tabs>
          <w:tab w:val="left" w:pos="2127"/>
        </w:tabs>
        <w:spacing w:after="0"/>
        <w:rPr>
          <w:u w:val="single"/>
        </w:rPr>
      </w:pPr>
      <w:r w:rsidRPr="006A278A">
        <w:rPr>
          <w:u w:val="single"/>
        </w:rPr>
        <w:t>Toetsing:</w:t>
      </w:r>
    </w:p>
    <w:p w:rsidR="006A278A" w:rsidRDefault="006A278A" w:rsidP="009539D4">
      <w:pPr>
        <w:tabs>
          <w:tab w:val="left" w:pos="2127"/>
        </w:tabs>
        <w:spacing w:after="0"/>
      </w:pPr>
      <w:r>
        <w:t>De toest werd als redelijk represenatief ervaren (3,81). De werkdruk naast het blok ecologie vonden de meesten gemiddeld (3,14, SD 0.79), hoewel de meesten er minder dan 15 uur aan besteedden. Een enkeling was meer dan 20 uur bezig (2 van de 30).</w:t>
      </w:r>
    </w:p>
    <w:p w:rsidR="006A278A" w:rsidRDefault="006A278A" w:rsidP="009539D4">
      <w:pPr>
        <w:tabs>
          <w:tab w:val="left" w:pos="2127"/>
        </w:tabs>
        <w:spacing w:after="0"/>
      </w:pPr>
    </w:p>
    <w:p w:rsidR="006A278A" w:rsidRPr="006A278A" w:rsidRDefault="006A278A" w:rsidP="009539D4">
      <w:pPr>
        <w:tabs>
          <w:tab w:val="left" w:pos="2127"/>
        </w:tabs>
        <w:spacing w:after="0"/>
        <w:rPr>
          <w:u w:val="single"/>
        </w:rPr>
      </w:pPr>
      <w:r>
        <w:rPr>
          <w:u w:val="single"/>
        </w:rPr>
        <w:t>Leermiddelen:</w:t>
      </w:r>
    </w:p>
    <w:p w:rsidR="006A278A" w:rsidRDefault="006A278A" w:rsidP="009539D4">
      <w:pPr>
        <w:tabs>
          <w:tab w:val="left" w:pos="2127"/>
        </w:tabs>
        <w:spacing w:after="0"/>
      </w:pPr>
      <w:r>
        <w:t>Het boek werd redelijk gevonden (3,07), de reader en COO’s vond men goed (4,04).</w:t>
      </w:r>
    </w:p>
    <w:p w:rsidR="006A278A" w:rsidRDefault="006A278A" w:rsidP="009539D4">
      <w:pPr>
        <w:tabs>
          <w:tab w:val="left" w:pos="2127"/>
        </w:tabs>
        <w:spacing w:after="0"/>
      </w:pPr>
    </w:p>
    <w:p w:rsidR="006A278A" w:rsidRPr="006A278A" w:rsidRDefault="002E7207" w:rsidP="009539D4">
      <w:pPr>
        <w:tabs>
          <w:tab w:val="left" w:pos="2127"/>
        </w:tabs>
        <w:spacing w:after="0"/>
        <w:rPr>
          <w:u w:val="single"/>
        </w:rPr>
      </w:pPr>
      <w:r>
        <w:rPr>
          <w:u w:val="single"/>
        </w:rPr>
        <w:t>Plus- en minpunten</w:t>
      </w:r>
      <w:r w:rsidR="006A278A" w:rsidRPr="006A278A">
        <w:rPr>
          <w:u w:val="single"/>
        </w:rPr>
        <w:t>:</w:t>
      </w:r>
    </w:p>
    <w:p w:rsidR="006A278A" w:rsidRDefault="006A278A" w:rsidP="009539D4">
      <w:pPr>
        <w:tabs>
          <w:tab w:val="left" w:pos="2127"/>
        </w:tabs>
        <w:spacing w:after="0"/>
      </w:pPr>
      <w:r>
        <w:t xml:space="preserve">Goede punten: duidelijkheid, assignments </w:t>
      </w:r>
      <w:r w:rsidR="002E7207">
        <w:t>prettig</w:t>
      </w:r>
      <w:r>
        <w:t>,</w:t>
      </w:r>
      <w:r w:rsidR="002E7207">
        <w:t xml:space="preserve"> fijn om op deze manier kennis te maken met de praktijk. </w:t>
      </w:r>
    </w:p>
    <w:p w:rsidR="002E7207" w:rsidRDefault="002E7207" w:rsidP="009539D4">
      <w:pPr>
        <w:tabs>
          <w:tab w:val="left" w:pos="2127"/>
        </w:tabs>
        <w:spacing w:after="0"/>
      </w:pPr>
      <w:r>
        <w:t>Verbeterpunten: minder zelfstudie, geen college ethiek, meer college over lastige onderwerpen.</w:t>
      </w:r>
    </w:p>
    <w:p w:rsidR="002E7207" w:rsidRDefault="002E7207" w:rsidP="009539D4">
      <w:pPr>
        <w:tabs>
          <w:tab w:val="left" w:pos="2127"/>
        </w:tabs>
        <w:spacing w:after="0"/>
      </w:pPr>
    </w:p>
    <w:p w:rsidR="002E7207" w:rsidRPr="002E7207" w:rsidRDefault="002E7207" w:rsidP="009539D4">
      <w:pPr>
        <w:tabs>
          <w:tab w:val="left" w:pos="2127"/>
        </w:tabs>
        <w:spacing w:after="0"/>
        <w:rPr>
          <w:u w:val="single"/>
        </w:rPr>
      </w:pPr>
      <w:r w:rsidRPr="002E7207">
        <w:rPr>
          <w:u w:val="single"/>
        </w:rPr>
        <w:t>Overig:</w:t>
      </w:r>
    </w:p>
    <w:p w:rsidR="002E7207" w:rsidRDefault="002E7207" w:rsidP="009539D4">
      <w:pPr>
        <w:tabs>
          <w:tab w:val="left" w:pos="2127"/>
        </w:tabs>
        <w:spacing w:after="0"/>
      </w:pPr>
      <w:r>
        <w:t>De voorlichting over de arbeidsmarkt was matig nuttig (3,0) hoewel de meningen daarover uiteen liepen (SD 1,33). De voorlichting over de studieadviespaden vond men vrij nuttig (3,88), hoewel men soms het allemaal nog niet goed kon plaatsen.</w:t>
      </w:r>
    </w:p>
    <w:p w:rsidR="002E7207" w:rsidRDefault="002E7207" w:rsidP="009539D4">
      <w:pPr>
        <w:tabs>
          <w:tab w:val="left" w:pos="2127"/>
        </w:tabs>
        <w:spacing w:after="0"/>
      </w:pPr>
    </w:p>
    <w:p w:rsidR="002E7207" w:rsidRPr="00B85C39" w:rsidRDefault="002E7207" w:rsidP="009539D4">
      <w:pPr>
        <w:tabs>
          <w:tab w:val="left" w:pos="2127"/>
        </w:tabs>
        <w:spacing w:after="0"/>
      </w:pPr>
      <w:r w:rsidRPr="002E7207">
        <w:rPr>
          <w:u w:val="single"/>
        </w:rPr>
        <w:t>Vergelijking vorig jaar</w:t>
      </w:r>
      <w:r>
        <w:rPr>
          <w:u w:val="single"/>
        </w:rPr>
        <w:t>:</w:t>
      </w:r>
    </w:p>
    <w:p w:rsidR="00B85C39" w:rsidRDefault="00B85C39" w:rsidP="009539D4">
      <w:pPr>
        <w:tabs>
          <w:tab w:val="left" w:pos="2127"/>
        </w:tabs>
        <w:spacing w:after="0"/>
      </w:pPr>
      <w:r w:rsidRPr="00B85C39">
        <w:t>Het slag</w:t>
      </w:r>
      <w:r>
        <w:t xml:space="preserve">ingspercentage is </w:t>
      </w:r>
      <w:r w:rsidR="00527A1A">
        <w:t>veel</w:t>
      </w:r>
      <w:r>
        <w:t xml:space="preserve"> lager (90,63 </w:t>
      </w:r>
      <w:r>
        <w:sym w:font="Wingdings" w:char="F0E0"/>
      </w:r>
      <w:r>
        <w:t xml:space="preserve"> 76,4</w:t>
      </w:r>
      <w:r w:rsidR="00527A1A">
        <w:t>)</w:t>
      </w:r>
      <w:r>
        <w:t>, ma</w:t>
      </w:r>
      <w:r w:rsidR="00527A1A">
        <w:t>a</w:t>
      </w:r>
      <w:r>
        <w:t>r het was ook wel heel hoog.</w:t>
      </w:r>
    </w:p>
    <w:p w:rsidR="00527A1A" w:rsidRDefault="00527A1A" w:rsidP="009539D4">
      <w:pPr>
        <w:tabs>
          <w:tab w:val="left" w:pos="2127"/>
        </w:tabs>
        <w:spacing w:after="0"/>
      </w:pPr>
      <w:r>
        <w:t>De mensen hebben wel iets meer tijd aan de cursus besteed, en de waardering is gelijk gebleven.</w:t>
      </w:r>
    </w:p>
    <w:p w:rsidR="00527A1A" w:rsidRPr="00B85C39" w:rsidRDefault="00527A1A" w:rsidP="009539D4">
      <w:pPr>
        <w:tabs>
          <w:tab w:val="left" w:pos="2127"/>
        </w:tabs>
        <w:spacing w:after="0"/>
      </w:pPr>
      <w:r>
        <w:t>Een aantal verbeterpunten komt niet meer terug, dus dat is positief. Wat wel terugkomt is de feedback, die ook dit jaar iets beter kan.</w:t>
      </w:r>
    </w:p>
    <w:p w:rsidR="002E7207" w:rsidRPr="00B85C39" w:rsidRDefault="002E7207" w:rsidP="009539D4">
      <w:pPr>
        <w:tabs>
          <w:tab w:val="left" w:pos="2127"/>
        </w:tabs>
        <w:spacing w:after="0"/>
      </w:pPr>
    </w:p>
    <w:p w:rsidR="002E7207" w:rsidRDefault="002E7207" w:rsidP="009539D4">
      <w:pPr>
        <w:tabs>
          <w:tab w:val="left" w:pos="2127"/>
        </w:tabs>
        <w:spacing w:after="0"/>
      </w:pPr>
    </w:p>
    <w:p w:rsidR="001354AC" w:rsidRDefault="001354AC" w:rsidP="009539D4">
      <w:pPr>
        <w:tabs>
          <w:tab w:val="left" w:pos="2127"/>
        </w:tabs>
        <w:spacing w:after="0"/>
      </w:pPr>
      <w:r>
        <w:t xml:space="preserve"> </w:t>
      </w:r>
    </w:p>
    <w:p w:rsidR="001354AC" w:rsidRDefault="001354AC" w:rsidP="009539D4">
      <w:pPr>
        <w:tabs>
          <w:tab w:val="left" w:pos="2127"/>
        </w:tabs>
        <w:spacing w:after="0"/>
      </w:pPr>
    </w:p>
    <w:p w:rsidR="001C063E" w:rsidRPr="009539D4" w:rsidRDefault="001C063E" w:rsidP="009539D4">
      <w:pPr>
        <w:tabs>
          <w:tab w:val="left" w:pos="2127"/>
        </w:tabs>
        <w:spacing w:after="0"/>
      </w:pPr>
    </w:p>
    <w:sectPr w:rsidR="001C063E" w:rsidRPr="009539D4" w:rsidSect="008C06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39D4"/>
    <w:rsid w:val="001354AC"/>
    <w:rsid w:val="001C063E"/>
    <w:rsid w:val="002D0F32"/>
    <w:rsid w:val="002D565D"/>
    <w:rsid w:val="002E7207"/>
    <w:rsid w:val="00371F8B"/>
    <w:rsid w:val="00385C83"/>
    <w:rsid w:val="003D1738"/>
    <w:rsid w:val="00422686"/>
    <w:rsid w:val="00527A1A"/>
    <w:rsid w:val="005774C7"/>
    <w:rsid w:val="005C1265"/>
    <w:rsid w:val="006A278A"/>
    <w:rsid w:val="00757E4C"/>
    <w:rsid w:val="00815BE2"/>
    <w:rsid w:val="008C0673"/>
    <w:rsid w:val="009539D4"/>
    <w:rsid w:val="009F4F1C"/>
    <w:rsid w:val="00A632E9"/>
    <w:rsid w:val="00AE1F30"/>
    <w:rsid w:val="00B85C39"/>
    <w:rsid w:val="00C778B5"/>
    <w:rsid w:val="00CC5CC7"/>
    <w:rsid w:val="00E436A0"/>
    <w:rsid w:val="00FD2AB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673"/>
  </w:style>
  <w:style w:type="paragraph" w:styleId="Heading1">
    <w:name w:val="heading 1"/>
    <w:basedOn w:val="Normal"/>
    <w:next w:val="Normal"/>
    <w:link w:val="Heading1Char"/>
    <w:uiPriority w:val="9"/>
    <w:qFormat/>
    <w:rsid w:val="00527A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1A"/>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27A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7A1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551</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lange103</dc:creator>
  <cp:lastModifiedBy>lange103</cp:lastModifiedBy>
  <cp:revision>1</cp:revision>
  <dcterms:created xsi:type="dcterms:W3CDTF">2011-10-24T12:20:00Z</dcterms:created>
  <dcterms:modified xsi:type="dcterms:W3CDTF">2011-10-24T16:30:00Z</dcterms:modified>
</cp:coreProperties>
</file>